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8C" w:rsidRDefault="00BE108C">
      <w:pPr>
        <w:pStyle w:val="Nagwek2"/>
      </w:pPr>
      <w:bookmarkStart w:id="0" w:name="_GoBack"/>
      <w:bookmarkEnd w:id="0"/>
    </w:p>
    <w:p w:rsidR="00BE108C" w:rsidRDefault="000E49EB">
      <w:pPr>
        <w:pStyle w:val="Standard"/>
        <w:jc w:val="right"/>
        <w:rPr>
          <w:b/>
          <w:u w:val="single"/>
        </w:rPr>
      </w:pPr>
      <w:r>
        <w:rPr>
          <w:b/>
          <w:u w:val="single"/>
        </w:rPr>
        <w:t>Załącznik nr 5 do SIWZ</w:t>
      </w:r>
    </w:p>
    <w:p w:rsidR="00BE108C" w:rsidRDefault="00BE108C">
      <w:pPr>
        <w:pStyle w:val="Standard"/>
        <w:jc w:val="right"/>
        <w:rPr>
          <w:b/>
          <w:u w:val="single"/>
        </w:rPr>
      </w:pPr>
    </w:p>
    <w:p w:rsidR="00BE108C" w:rsidRDefault="00BE108C">
      <w:pPr>
        <w:pStyle w:val="Standard"/>
        <w:rPr>
          <w:b/>
          <w:u w:val="single"/>
        </w:rPr>
      </w:pPr>
    </w:p>
    <w:p w:rsidR="00BE108C" w:rsidRDefault="000E49EB">
      <w:pPr>
        <w:pStyle w:val="Standard"/>
      </w:pPr>
      <w:r>
        <w:rPr>
          <w:sz w:val="20"/>
        </w:rPr>
        <w:t xml:space="preserve">………………………………………                                                                </w:t>
      </w:r>
      <w:r>
        <w:t>……………, dnia …………</w:t>
      </w:r>
    </w:p>
    <w:p w:rsidR="00BE108C" w:rsidRDefault="000E49EB">
      <w:pPr>
        <w:pStyle w:val="Standard"/>
        <w:rPr>
          <w:sz w:val="20"/>
        </w:rPr>
      </w:pPr>
      <w:r>
        <w:rPr>
          <w:sz w:val="20"/>
        </w:rPr>
        <w:t xml:space="preserve"> (pieczęć Wykonawcy)                    </w:t>
      </w:r>
    </w:p>
    <w:p w:rsidR="00BE108C" w:rsidRDefault="00BE108C">
      <w:pPr>
        <w:pStyle w:val="Standard"/>
        <w:rPr>
          <w:sz w:val="20"/>
        </w:rPr>
      </w:pPr>
    </w:p>
    <w:p w:rsidR="00BE108C" w:rsidRDefault="00BE108C">
      <w:pPr>
        <w:pStyle w:val="Standard"/>
        <w:rPr>
          <w:sz w:val="20"/>
        </w:rPr>
      </w:pPr>
    </w:p>
    <w:p w:rsidR="00BE108C" w:rsidRDefault="00BE108C">
      <w:pPr>
        <w:pStyle w:val="Standard"/>
        <w:rPr>
          <w:sz w:val="20"/>
        </w:rPr>
      </w:pPr>
    </w:p>
    <w:p w:rsidR="00BE108C" w:rsidRDefault="000E49EB">
      <w:pPr>
        <w:pStyle w:val="Standard"/>
        <w:jc w:val="center"/>
        <w:rPr>
          <w:b/>
          <w:i/>
        </w:rPr>
      </w:pPr>
      <w:r>
        <w:rPr>
          <w:b/>
          <w:i/>
        </w:rPr>
        <w:t xml:space="preserve">Informacja o  </w:t>
      </w:r>
      <w:r>
        <w:rPr>
          <w:b/>
          <w:i/>
        </w:rPr>
        <w:t>braku przynależności do grupy kapitałowej /</w:t>
      </w:r>
    </w:p>
    <w:p w:rsidR="00BE108C" w:rsidRDefault="000E49EB">
      <w:pPr>
        <w:pStyle w:val="Standard"/>
        <w:jc w:val="center"/>
        <w:rPr>
          <w:b/>
          <w:i/>
        </w:rPr>
      </w:pPr>
      <w:r>
        <w:rPr>
          <w:b/>
          <w:i/>
        </w:rPr>
        <w:t>Lista podmiotów należących do tej samej grupy kapitałowej</w:t>
      </w:r>
    </w:p>
    <w:p w:rsidR="00BE108C" w:rsidRDefault="00BE108C">
      <w:pPr>
        <w:pStyle w:val="Standard"/>
        <w:jc w:val="center"/>
        <w:rPr>
          <w:b/>
          <w:i/>
        </w:rPr>
      </w:pPr>
    </w:p>
    <w:p w:rsidR="00BE108C" w:rsidRDefault="000E49EB">
      <w:pPr>
        <w:pStyle w:val="Teksttreci"/>
      </w:pPr>
      <w:r>
        <w:rPr>
          <w:sz w:val="24"/>
          <w:szCs w:val="24"/>
        </w:rPr>
        <w:t xml:space="preserve">Przystępując do postępowania o udzielenie zamówienia na </w:t>
      </w:r>
      <w:r>
        <w:rPr>
          <w:b/>
          <w:i/>
        </w:rPr>
        <w:t xml:space="preserve">Zorganizowanie i przeprowadzenie szkoleń zawodowych, pn. </w:t>
      </w:r>
      <w:r>
        <w:rPr>
          <w:b/>
          <w:bCs/>
          <w:i/>
        </w:rPr>
        <w:t xml:space="preserve"> „Magazynier wraz z obsługą wózków jezdn</w:t>
      </w:r>
      <w:r>
        <w:rPr>
          <w:b/>
          <w:bCs/>
          <w:i/>
        </w:rPr>
        <w:t>iowych podnośnikowych z mechanicznym napędem podnoszenia z wyłączeniem wózków z wysięgnikiem oraz wózków z osobą obsługującą podest wraz z ładunkiem” na terenie Kielc oraz w Skarżysku-Kamiennej.</w:t>
      </w:r>
    </w:p>
    <w:p w:rsidR="00BE108C" w:rsidRDefault="00BE108C">
      <w:pPr>
        <w:pStyle w:val="Teksttreci"/>
      </w:pPr>
    </w:p>
    <w:p w:rsidR="00BE108C" w:rsidRDefault="000E49EB">
      <w:pPr>
        <w:pStyle w:val="Teksttreci3"/>
        <w:spacing w:after="240"/>
        <w:jc w:val="both"/>
      </w:pPr>
      <w:r>
        <w:rPr>
          <w:spacing w:val="4"/>
          <w:sz w:val="24"/>
          <w:szCs w:val="24"/>
        </w:rPr>
        <w:t xml:space="preserve">oświadczamy, że </w:t>
      </w:r>
      <w:r>
        <w:rPr>
          <w:b/>
          <w:spacing w:val="4"/>
          <w:sz w:val="24"/>
          <w:szCs w:val="24"/>
        </w:rPr>
        <w:t>nie należymy</w:t>
      </w:r>
      <w:r>
        <w:rPr>
          <w:spacing w:val="4"/>
          <w:sz w:val="24"/>
          <w:szCs w:val="24"/>
        </w:rPr>
        <w:t xml:space="preserve"> </w:t>
      </w:r>
      <w:r>
        <w:rPr>
          <w:b/>
          <w:spacing w:val="4"/>
          <w:sz w:val="24"/>
          <w:szCs w:val="24"/>
        </w:rPr>
        <w:t>/ należymy</w:t>
      </w:r>
      <w:r>
        <w:rPr>
          <w:spacing w:val="4"/>
          <w:sz w:val="24"/>
          <w:szCs w:val="24"/>
        </w:rPr>
        <w:t xml:space="preserve"> do grupy kapitałowej</w:t>
      </w:r>
      <w:r>
        <w:rPr>
          <w:sz w:val="24"/>
          <w:szCs w:val="24"/>
        </w:rPr>
        <w:t>, o której mowa w art. 24 ust. 1 pkt 23 ustawy Prawo Zamówień Publicznych (</w:t>
      </w:r>
      <w:r>
        <w:rPr>
          <w:bCs/>
          <w:sz w:val="24"/>
          <w:szCs w:val="24"/>
        </w:rPr>
        <w:t>Dz. U. z 2019 r. poz. 1843 ze zm</w:t>
      </w:r>
      <w:r>
        <w:rPr>
          <w:sz w:val="24"/>
          <w:szCs w:val="24"/>
        </w:rPr>
        <w:t>.), tj. w rozumieniu ustawy z dnia 16 lutego 2007 r. o ochronie konkurencji i konsumentów (Dz. U. z 2019 r., poz. 369,1571,1667 ze zm.)</w:t>
      </w:r>
      <w:r>
        <w:rPr>
          <w:b/>
          <w:sz w:val="24"/>
          <w:szCs w:val="24"/>
        </w:rPr>
        <w:t>*</w:t>
      </w:r>
    </w:p>
    <w:p w:rsidR="00BE108C" w:rsidRDefault="000E49EB">
      <w:pPr>
        <w:pStyle w:val="Teksttreci3"/>
        <w:numPr>
          <w:ilvl w:val="0"/>
          <w:numId w:val="1"/>
        </w:numPr>
        <w:spacing w:after="840"/>
        <w:jc w:val="both"/>
        <w:rPr>
          <w:sz w:val="24"/>
          <w:szCs w:val="24"/>
        </w:rPr>
      </w:pPr>
      <w:r>
        <w:rPr>
          <w:sz w:val="24"/>
          <w:szCs w:val="24"/>
        </w:rPr>
        <w:t>Lista podmio</w:t>
      </w:r>
      <w:r>
        <w:rPr>
          <w:sz w:val="24"/>
          <w:szCs w:val="24"/>
        </w:rPr>
        <w:t>tów należących do tej samej grupy kapitałowej, o której mowa w art. 24 ust. 1 pkt 23 ustawy Prawo zamówień publicznych */*</w:t>
      </w:r>
    </w:p>
    <w:p w:rsidR="00BE108C" w:rsidRDefault="00BE108C">
      <w:pPr>
        <w:pStyle w:val="Standard"/>
        <w:ind w:left="720"/>
      </w:pPr>
    </w:p>
    <w:tbl>
      <w:tblPr>
        <w:tblW w:w="4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852"/>
        <w:gridCol w:w="1866"/>
      </w:tblGrid>
      <w:tr w:rsidR="00BE108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0E49EB">
            <w:pPr>
              <w:pStyle w:val="Standard"/>
              <w:widowControl w:val="0"/>
              <w:jc w:val="center"/>
              <w:rPr>
                <w:b/>
                <w:spacing w:val="4"/>
                <w:sz w:val="16"/>
                <w:szCs w:val="16"/>
              </w:rPr>
            </w:pPr>
            <w:r>
              <w:rPr>
                <w:b/>
                <w:spacing w:val="4"/>
                <w:sz w:val="16"/>
                <w:szCs w:val="16"/>
              </w:rPr>
              <w:t>Lp.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0E49EB">
            <w:pPr>
              <w:pStyle w:val="Standard"/>
              <w:widowControl w:val="0"/>
              <w:jc w:val="center"/>
              <w:rPr>
                <w:b/>
                <w:spacing w:val="4"/>
                <w:sz w:val="16"/>
                <w:szCs w:val="16"/>
              </w:rPr>
            </w:pPr>
            <w:r>
              <w:rPr>
                <w:b/>
                <w:spacing w:val="4"/>
                <w:sz w:val="16"/>
                <w:szCs w:val="16"/>
              </w:rPr>
              <w:t>Nazwa (firma)</w:t>
            </w: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0E49EB">
            <w:pPr>
              <w:pStyle w:val="Standard"/>
              <w:widowControl w:val="0"/>
              <w:jc w:val="center"/>
              <w:rPr>
                <w:b/>
                <w:spacing w:val="4"/>
                <w:sz w:val="16"/>
                <w:szCs w:val="16"/>
              </w:rPr>
            </w:pPr>
            <w:r>
              <w:rPr>
                <w:b/>
                <w:spacing w:val="4"/>
                <w:sz w:val="16"/>
                <w:szCs w:val="16"/>
              </w:rPr>
              <w:t>Adres siedziby</w:t>
            </w:r>
          </w:p>
        </w:tc>
      </w:tr>
      <w:tr w:rsidR="00BE108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0E49EB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BE108C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BE108C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BE108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0E49EB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BE108C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BE108C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BE108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0E49EB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BE108C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BE108C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  <w:tr w:rsidR="00BE108C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0E49EB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4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BE108C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08C" w:rsidRDefault="00BE108C">
            <w:pPr>
              <w:pStyle w:val="Standard"/>
              <w:widowControl w:val="0"/>
              <w:jc w:val="both"/>
              <w:rPr>
                <w:spacing w:val="4"/>
                <w:sz w:val="16"/>
                <w:szCs w:val="16"/>
              </w:rPr>
            </w:pPr>
          </w:p>
        </w:tc>
      </w:tr>
    </w:tbl>
    <w:p w:rsidR="00BE108C" w:rsidRDefault="00BE108C">
      <w:pPr>
        <w:pStyle w:val="Standard"/>
        <w:ind w:left="720"/>
      </w:pPr>
    </w:p>
    <w:p w:rsidR="00BE108C" w:rsidRDefault="00BE108C">
      <w:pPr>
        <w:pStyle w:val="Standard"/>
        <w:ind w:left="720"/>
      </w:pPr>
    </w:p>
    <w:p w:rsidR="00BE108C" w:rsidRDefault="00BE108C">
      <w:pPr>
        <w:pStyle w:val="Standard"/>
      </w:pPr>
    </w:p>
    <w:p w:rsidR="00BE108C" w:rsidRDefault="000E49EB">
      <w:pPr>
        <w:pStyle w:val="Textbody"/>
        <w:ind w:left="4248" w:firstLine="708"/>
        <w:rPr>
          <w:b/>
        </w:rPr>
      </w:pPr>
      <w:r>
        <w:rPr>
          <w:b/>
        </w:rPr>
        <w:t>…..………………………………..</w:t>
      </w:r>
    </w:p>
    <w:p w:rsidR="00BE108C" w:rsidRDefault="000E49EB">
      <w:pPr>
        <w:pStyle w:val="Standard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</w:t>
      </w:r>
      <w:r>
        <w:rPr>
          <w:b/>
          <w:vertAlign w:val="superscript"/>
        </w:rPr>
        <w:t xml:space="preserve">imię i nazwisko, podpis upełnomocnionego </w:t>
      </w:r>
      <w:r>
        <w:rPr>
          <w:b/>
          <w:vertAlign w:val="superscript"/>
        </w:rPr>
        <w:t>przedstawiciela Wykonawcy)</w:t>
      </w:r>
    </w:p>
    <w:p w:rsidR="00BE108C" w:rsidRDefault="00BE108C">
      <w:pPr>
        <w:pStyle w:val="Standard"/>
        <w:rPr>
          <w:b/>
          <w:vertAlign w:val="superscript"/>
        </w:rPr>
      </w:pPr>
    </w:p>
    <w:p w:rsidR="00BE108C" w:rsidRDefault="00BE108C">
      <w:pPr>
        <w:pStyle w:val="Standard"/>
        <w:pBdr>
          <w:bottom w:val="single" w:sz="6" w:space="1" w:color="00000A"/>
        </w:pBdr>
        <w:rPr>
          <w:b/>
          <w:vertAlign w:val="superscript"/>
        </w:rPr>
      </w:pPr>
    </w:p>
    <w:p w:rsidR="00BE108C" w:rsidRDefault="00BE108C">
      <w:pPr>
        <w:pStyle w:val="Standard"/>
        <w:pBdr>
          <w:bottom w:val="single" w:sz="6" w:space="1" w:color="00000A"/>
        </w:pBdr>
        <w:rPr>
          <w:b/>
          <w:vertAlign w:val="superscript"/>
        </w:rPr>
      </w:pPr>
    </w:p>
    <w:p w:rsidR="00BE108C" w:rsidRDefault="00BE108C">
      <w:pPr>
        <w:pStyle w:val="Standard"/>
        <w:pBdr>
          <w:bottom w:val="single" w:sz="6" w:space="1" w:color="00000A"/>
        </w:pBdr>
        <w:rPr>
          <w:b/>
          <w:vertAlign w:val="superscript"/>
        </w:rPr>
      </w:pPr>
    </w:p>
    <w:p w:rsidR="00BE108C" w:rsidRDefault="000E49EB">
      <w:pPr>
        <w:pStyle w:val="Standard"/>
        <w:ind w:left="720"/>
        <w:rPr>
          <w:sz w:val="20"/>
        </w:rPr>
      </w:pPr>
      <w:r>
        <w:rPr>
          <w:sz w:val="20"/>
        </w:rPr>
        <w:t>*Niepotrzebne skreślić</w:t>
      </w:r>
    </w:p>
    <w:p w:rsidR="00BE108C" w:rsidRDefault="000E49EB">
      <w:pPr>
        <w:pStyle w:val="Standard"/>
        <w:ind w:left="720"/>
        <w:rPr>
          <w:sz w:val="20"/>
        </w:rPr>
      </w:pPr>
      <w:r>
        <w:rPr>
          <w:sz w:val="20"/>
        </w:rPr>
        <w:t>**Tabelę należy wypełnić, jeśli Wykonawca oświadczy, że należy do grupy kapitałowej</w:t>
      </w:r>
    </w:p>
    <w:p w:rsidR="00BE108C" w:rsidRDefault="00BE108C">
      <w:pPr>
        <w:pStyle w:val="Standard"/>
        <w:rPr>
          <w:b/>
          <w:i/>
          <w:sz w:val="20"/>
        </w:rPr>
      </w:pPr>
    </w:p>
    <w:p w:rsidR="00BE108C" w:rsidRDefault="00BE108C">
      <w:pPr>
        <w:pStyle w:val="Standard"/>
        <w:rPr>
          <w:sz w:val="22"/>
          <w:szCs w:val="22"/>
        </w:rPr>
      </w:pPr>
    </w:p>
    <w:p w:rsidR="00BE108C" w:rsidRDefault="00BE108C">
      <w:pPr>
        <w:pStyle w:val="Standard"/>
        <w:rPr>
          <w:b/>
          <w:u w:val="single"/>
        </w:rPr>
      </w:pPr>
    </w:p>
    <w:p w:rsidR="00BE108C" w:rsidRDefault="00BE108C">
      <w:pPr>
        <w:pStyle w:val="Standard"/>
        <w:rPr>
          <w:b/>
          <w:u w:val="single"/>
        </w:rPr>
      </w:pPr>
    </w:p>
    <w:p w:rsidR="00BE108C" w:rsidRDefault="00BE108C">
      <w:pPr>
        <w:pStyle w:val="Standard"/>
      </w:pPr>
    </w:p>
    <w:sectPr w:rsidR="00BE108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9EB" w:rsidRDefault="000E49EB">
      <w:pPr>
        <w:spacing w:after="0" w:line="240" w:lineRule="auto"/>
      </w:pPr>
      <w:r>
        <w:separator/>
      </w:r>
    </w:p>
  </w:endnote>
  <w:endnote w:type="continuationSeparator" w:id="0">
    <w:p w:rsidR="000E49EB" w:rsidRDefault="000E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9EB" w:rsidRDefault="000E49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E49EB" w:rsidRDefault="000E4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D1A70"/>
    <w:multiLevelType w:val="multilevel"/>
    <w:tmpl w:val="CB7856A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E108C"/>
    <w:rsid w:val="000E49EB"/>
    <w:rsid w:val="00510049"/>
    <w:rsid w:val="00B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6BBA3-EE9D-44BD-9150-EDCC6774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Standard"/>
    <w:next w:val="Textbody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treci3">
    <w:name w:val="Tekst treści (3)"/>
    <w:basedOn w:val="Standard"/>
    <w:pPr>
      <w:widowControl w:val="0"/>
      <w:shd w:val="clear" w:color="auto" w:fill="FFFFFF"/>
      <w:spacing w:after="1640"/>
    </w:pPr>
    <w:rPr>
      <w:i/>
      <w:iCs/>
      <w:sz w:val="32"/>
      <w:szCs w:val="3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30">
    <w:name w:val="Tekst treści (3)_"/>
    <w:basedOn w:val="Domylnaczcionkaakapitu"/>
    <w:rPr>
      <w:rFonts w:ascii="Times New Roman" w:eastAsia="Times New Roman" w:hAnsi="Times New Roman" w:cs="Times New Roman"/>
      <w:i/>
      <w:iCs/>
      <w:sz w:val="32"/>
      <w:szCs w:val="32"/>
    </w:rPr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Teksttreci">
    <w:name w:val="Tekst treści"/>
    <w:basedOn w:val="Normalny"/>
    <w:pPr>
      <w:widowControl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IT ŚWK OHP</cp:lastModifiedBy>
  <cp:revision>2</cp:revision>
  <cp:lastPrinted>2020-05-11T11:25:00Z</cp:lastPrinted>
  <dcterms:created xsi:type="dcterms:W3CDTF">2020-05-13T09:18:00Z</dcterms:created>
  <dcterms:modified xsi:type="dcterms:W3CDTF">2020-05-13T09:18:00Z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